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06" w:rsidRDefault="00AB5506" w:rsidP="00AB5506">
      <w:pPr>
        <w:pStyle w:val="DefinitionTerm"/>
        <w:rPr>
          <w:rFonts w:ascii="Arial" w:hAnsi="Arial"/>
        </w:rPr>
      </w:pPr>
      <w:bookmarkStart w:id="0" w:name="_GoBack"/>
      <w:bookmarkEnd w:id="0"/>
    </w:p>
    <w:p w:rsidR="00AB5506" w:rsidRDefault="00AB5506" w:rsidP="00AB5506">
      <w:pPr>
        <w:pStyle w:val="DefinitionTerm"/>
      </w:pPr>
    </w:p>
    <w:p w:rsidR="00AB5506" w:rsidRDefault="00AB5506" w:rsidP="00AB5506">
      <w:pPr>
        <w:spacing w:after="240"/>
        <w:ind w:left="360"/>
        <w:rPr>
          <w:rFonts w:ascii="Arial" w:hAnsi="Arial"/>
          <w:sz w:val="24"/>
        </w:rPr>
      </w:pPr>
    </w:p>
    <w:p w:rsidR="00AB5506" w:rsidRPr="00D90AAD" w:rsidRDefault="00D90AAD" w:rsidP="00AB5506">
      <w:pPr>
        <w:pBdr>
          <w:top w:val="single" w:sz="4" w:space="1" w:color="auto"/>
        </w:pBdr>
        <w:rPr>
          <w:rFonts w:ascii="Arial" w:hAnsi="Arial"/>
          <w:b/>
          <w:smallCaps/>
          <w:color w:val="000080"/>
          <w:sz w:val="40"/>
          <w14:shadow w14:blurRad="50800" w14:dist="38100" w14:dir="2700000" w14:sx="100000" w14:sy="100000" w14:kx="0" w14:ky="0" w14:algn="tl">
            <w14:srgbClr w14:val="000000">
              <w14:alpha w14:val="60000"/>
            </w14:srgbClr>
          </w14:shadow>
        </w:rPr>
      </w:pPr>
      <w:r>
        <w:rPr>
          <w:rFonts w:ascii="Arial" w:hAnsi="Arial"/>
          <w:b/>
          <w:smallCaps/>
          <w:noProof/>
          <w:color w:val="000080"/>
          <w:sz w:val="40"/>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-576580</wp:posOffset>
                </wp:positionV>
                <wp:extent cx="914400" cy="342900"/>
                <wp:effectExtent l="13335" t="13970" r="571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800000"/>
                        </a:solidFill>
                        <a:ln w="9525">
                          <a:solidFill>
                            <a:srgbClr val="000000"/>
                          </a:solidFill>
                          <a:miter lim="800000"/>
                          <a:headEnd/>
                          <a:tailEnd/>
                        </a:ln>
                      </wps:spPr>
                      <wps:txbx>
                        <w:txbxContent>
                          <w:p w:rsidR="00AB5506" w:rsidRDefault="00AB5506" w:rsidP="00AB5506">
                            <w:pPr>
                              <w:jc w:val="center"/>
                              <w:rPr>
                                <w:rFonts w:ascii="Arial" w:hAnsi="Arial"/>
                                <w:b/>
                                <w:color w:val="FFFFFF"/>
                                <w:sz w:val="24"/>
                              </w:rPr>
                            </w:pPr>
                            <w:r>
                              <w:rPr>
                                <w:rFonts w:ascii="Arial" w:hAnsi="Arial"/>
                                <w:b/>
                                <w:color w:val="FFFFFF"/>
                                <w:sz w:val="24"/>
                              </w:rPr>
                              <w:t>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45.4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" o:allowincell="f" fillcolor="maroon">
                <v:textbox>
                  <w:txbxContent>
                    <w:p w:rsidR="00AB5506" w:rsidRDefault="00AB5506" w:rsidP="00AB5506">
                      <w:pPr>
                        <w:jc w:val="center"/>
                        <w:rPr>
                          <w:rFonts w:ascii="Arial" w:hAnsi="Arial"/>
                          <w:b/>
                          <w:color w:val="FFFFFF"/>
                          <w:sz w:val="24"/>
                        </w:rPr>
                      </w:pPr>
                      <w:r>
                        <w:rPr>
                          <w:rFonts w:ascii="Arial" w:hAnsi="Arial"/>
                          <w:b/>
                          <w:color w:val="FFFFFF"/>
                          <w:sz w:val="24"/>
                        </w:rPr>
                        <w:t>Activity</w:t>
                      </w:r>
                    </w:p>
                  </w:txbxContent>
                </v:textbox>
              </v:shape>
            </w:pict>
          </mc:Fallback>
        </mc:AlternateContent>
      </w:r>
      <w:r w:rsidR="00AB5506" w:rsidRPr="00D90AAD">
        <w:rPr>
          <w:rFonts w:ascii="Arial" w:hAnsi="Arial"/>
          <w:b/>
          <w:smallCaps/>
          <w:noProof/>
          <w:color w:val="000080"/>
          <w:sz w:val="40"/>
          <w14:shadow w14:blurRad="50800" w14:dist="38100" w14:dir="2700000" w14:sx="100000" w14:sy="100000" w14:kx="0" w14:ky="0" w14:algn="tl">
            <w14:srgbClr w14:val="000000">
              <w14:alpha w14:val="60000"/>
            </w14:srgbClr>
          </w14:shadow>
        </w:rPr>
        <w:t>Genes and Disease – Reading Guide</w:t>
      </w:r>
    </w:p>
    <w:p w:rsidR="00AB5506" w:rsidRPr="003D21F1" w:rsidRDefault="003D21F1" w:rsidP="00AB5506">
      <w:pPr>
        <w:rPr>
          <w:rFonts w:ascii="Arial" w:hAnsi="Arial"/>
          <w:b/>
          <w:sz w:val="22"/>
        </w:rPr>
      </w:pPr>
      <w:r w:rsidRPr="003D21F1">
        <w:rPr>
          <w:rFonts w:ascii="Arial" w:hAnsi="Arial"/>
          <w:b/>
          <w:sz w:val="22"/>
        </w:rPr>
        <w:t>Name:</w:t>
      </w:r>
      <w:r w:rsidRPr="003D21F1">
        <w:rPr>
          <w:rFonts w:ascii="Arial" w:hAnsi="Arial"/>
          <w:b/>
          <w:sz w:val="22"/>
        </w:rPr>
        <w:tab/>
      </w:r>
      <w:r w:rsidRPr="003D21F1">
        <w:rPr>
          <w:rFonts w:ascii="Arial" w:hAnsi="Arial"/>
          <w:b/>
          <w:sz w:val="22"/>
        </w:rPr>
        <w:tab/>
      </w:r>
      <w:r w:rsidRPr="003D21F1">
        <w:rPr>
          <w:rFonts w:ascii="Arial" w:hAnsi="Arial"/>
          <w:b/>
          <w:sz w:val="22"/>
        </w:rPr>
        <w:tab/>
      </w:r>
      <w:r w:rsidRPr="003D21F1">
        <w:rPr>
          <w:rFonts w:ascii="Arial" w:hAnsi="Arial"/>
          <w:b/>
          <w:sz w:val="22"/>
        </w:rPr>
        <w:tab/>
      </w:r>
      <w:r w:rsidRPr="003D21F1">
        <w:rPr>
          <w:rFonts w:ascii="Arial" w:hAnsi="Arial"/>
          <w:b/>
          <w:sz w:val="22"/>
        </w:rPr>
        <w:tab/>
      </w:r>
      <w:r w:rsidRPr="003D21F1">
        <w:rPr>
          <w:rFonts w:ascii="Arial" w:hAnsi="Arial"/>
          <w:b/>
          <w:sz w:val="22"/>
        </w:rPr>
        <w:tab/>
        <w:t>Date:</w:t>
      </w:r>
      <w:r w:rsidRPr="003D21F1">
        <w:rPr>
          <w:rFonts w:ascii="Arial" w:hAnsi="Arial"/>
          <w:b/>
          <w:sz w:val="22"/>
        </w:rPr>
        <w:tab/>
      </w:r>
      <w:r w:rsidRPr="003D21F1">
        <w:rPr>
          <w:rFonts w:ascii="Arial" w:hAnsi="Arial"/>
          <w:b/>
          <w:sz w:val="22"/>
        </w:rPr>
        <w:tab/>
      </w:r>
      <w:r w:rsidRPr="003D21F1">
        <w:rPr>
          <w:rFonts w:ascii="Arial" w:hAnsi="Arial"/>
          <w:b/>
          <w:sz w:val="22"/>
        </w:rPr>
        <w:tab/>
      </w:r>
      <w:r w:rsidRPr="003D21F1">
        <w:rPr>
          <w:rFonts w:ascii="Arial" w:hAnsi="Arial"/>
          <w:b/>
          <w:sz w:val="22"/>
        </w:rPr>
        <w:tab/>
        <w:t>Period:</w:t>
      </w:r>
    </w:p>
    <w:p w:rsidR="00AB5506" w:rsidRDefault="00AB5506" w:rsidP="00AB5506">
      <w:pPr>
        <w:rPr>
          <w:rFonts w:ascii="Arial" w:hAnsi="Arial"/>
          <w:sz w:val="22"/>
        </w:rPr>
      </w:pPr>
    </w:p>
    <w:p w:rsidR="00AB5506" w:rsidRDefault="00AB5506" w:rsidP="00AB5506">
      <w:pPr>
        <w:rPr>
          <w:rFonts w:ascii="Arial" w:hAnsi="Arial"/>
          <w:sz w:val="22"/>
        </w:rPr>
      </w:pPr>
      <w:r>
        <w:rPr>
          <w:rFonts w:ascii="Arial" w:hAnsi="Arial"/>
          <w:sz w:val="22"/>
        </w:rPr>
        <w:t>Read the article “Genes and Disease” and answer the following questions:</w:t>
      </w:r>
    </w:p>
    <w:p w:rsidR="00AB5506" w:rsidRDefault="00AB5506" w:rsidP="00AB5506">
      <w:pPr>
        <w:rPr>
          <w:rFonts w:ascii="Arial" w:hAnsi="Arial"/>
          <w:sz w:val="22"/>
        </w:rPr>
      </w:pPr>
    </w:p>
    <w:p w:rsidR="00AB5506" w:rsidRDefault="00AB5506" w:rsidP="00AB5506">
      <w:pPr>
        <w:numPr>
          <w:ilvl w:val="0"/>
          <w:numId w:val="1"/>
        </w:numPr>
        <w:rPr>
          <w:rFonts w:ascii="Arial" w:hAnsi="Arial"/>
          <w:sz w:val="22"/>
        </w:rPr>
      </w:pPr>
      <w:r>
        <w:rPr>
          <w:rFonts w:ascii="Arial" w:hAnsi="Arial"/>
          <w:sz w:val="22"/>
        </w:rPr>
        <w:t>As a result of the Human Genome Project, do you think the use of genetics in medical care and research will increase, decrease, or stay about the same?</w:t>
      </w:r>
    </w:p>
    <w:p w:rsidR="00AB5506" w:rsidRDefault="00AB5506" w:rsidP="00AB5506">
      <w:pPr>
        <w:rPr>
          <w:rFonts w:ascii="Arial" w:hAnsi="Arial"/>
          <w:sz w:val="22"/>
        </w:rPr>
      </w:pPr>
    </w:p>
    <w:p w:rsidR="00AB5506" w:rsidRDefault="00AB5506" w:rsidP="00AB5506">
      <w:pPr>
        <w:rPr>
          <w:rFonts w:ascii="Arial" w:hAnsi="Arial"/>
          <w:sz w:val="22"/>
        </w:rPr>
      </w:pPr>
    </w:p>
    <w:p w:rsidR="00AB5506" w:rsidRDefault="00AB5506" w:rsidP="00AB5506">
      <w:pPr>
        <w:numPr>
          <w:ilvl w:val="0"/>
          <w:numId w:val="1"/>
        </w:numPr>
        <w:rPr>
          <w:rFonts w:ascii="Arial" w:hAnsi="Arial"/>
          <w:sz w:val="22"/>
        </w:rPr>
      </w:pPr>
      <w:r>
        <w:rPr>
          <w:rFonts w:ascii="Arial" w:hAnsi="Arial"/>
          <w:sz w:val="22"/>
        </w:rPr>
        <w:t>The article says that all diseases have a genetic component, either inherited or from the body’s response to the environment.  Of the following disorders, which do you think are inherited genetic diseases (G) and which do you think relate to environmental stresses (E)?</w:t>
      </w:r>
    </w:p>
    <w:p w:rsidR="00AB5506" w:rsidRDefault="00AB5506" w:rsidP="00AB5506">
      <w:pPr>
        <w:ind w:left="720"/>
        <w:rPr>
          <w:rFonts w:ascii="Arial" w:hAnsi="Arial"/>
          <w:sz w:val="22"/>
        </w:rPr>
      </w:pPr>
    </w:p>
    <w:p w:rsidR="00AB5506" w:rsidRDefault="00AB5506" w:rsidP="00AB5506">
      <w:pPr>
        <w:ind w:left="720"/>
        <w:rPr>
          <w:rFonts w:ascii="Arial" w:hAnsi="Arial"/>
          <w:sz w:val="22"/>
        </w:rPr>
      </w:pPr>
      <w:r>
        <w:rPr>
          <w:rFonts w:ascii="Arial" w:hAnsi="Arial"/>
          <w:sz w:val="22"/>
        </w:rPr>
        <w:t>____</w:t>
      </w:r>
      <w:r>
        <w:rPr>
          <w:rFonts w:ascii="Arial" w:hAnsi="Arial"/>
          <w:sz w:val="22"/>
        </w:rPr>
        <w:tab/>
        <w:t>High blood pressure</w:t>
      </w:r>
    </w:p>
    <w:p w:rsidR="00AB5506" w:rsidRDefault="00AB5506" w:rsidP="00AB5506">
      <w:pPr>
        <w:ind w:left="720"/>
        <w:rPr>
          <w:rFonts w:ascii="Arial" w:hAnsi="Arial"/>
          <w:sz w:val="22"/>
        </w:rPr>
      </w:pPr>
      <w:r>
        <w:rPr>
          <w:rFonts w:ascii="Arial" w:hAnsi="Arial"/>
          <w:sz w:val="22"/>
        </w:rPr>
        <w:t>____</w:t>
      </w:r>
      <w:r>
        <w:rPr>
          <w:rFonts w:ascii="Arial" w:hAnsi="Arial"/>
          <w:sz w:val="22"/>
        </w:rPr>
        <w:tab/>
        <w:t>Cystic fibrosis</w:t>
      </w:r>
    </w:p>
    <w:p w:rsidR="00AB5506" w:rsidRDefault="00AB5506" w:rsidP="00AB5506">
      <w:pPr>
        <w:ind w:left="720"/>
        <w:rPr>
          <w:rFonts w:ascii="Arial" w:hAnsi="Arial"/>
          <w:sz w:val="22"/>
        </w:rPr>
      </w:pPr>
      <w:r>
        <w:rPr>
          <w:rFonts w:ascii="Arial" w:hAnsi="Arial"/>
          <w:sz w:val="22"/>
        </w:rPr>
        <w:t>____</w:t>
      </w:r>
      <w:r>
        <w:rPr>
          <w:rFonts w:ascii="Arial" w:hAnsi="Arial"/>
          <w:sz w:val="22"/>
        </w:rPr>
        <w:tab/>
        <w:t>AIDS</w:t>
      </w:r>
    </w:p>
    <w:p w:rsidR="00AB5506" w:rsidRDefault="00AB5506" w:rsidP="00AB5506">
      <w:pPr>
        <w:ind w:left="720"/>
        <w:rPr>
          <w:rFonts w:ascii="Arial" w:hAnsi="Arial"/>
          <w:sz w:val="22"/>
        </w:rPr>
      </w:pPr>
      <w:r>
        <w:rPr>
          <w:rFonts w:ascii="Arial" w:hAnsi="Arial"/>
          <w:sz w:val="22"/>
        </w:rPr>
        <w:t>____</w:t>
      </w:r>
      <w:r>
        <w:rPr>
          <w:rFonts w:ascii="Arial" w:hAnsi="Arial"/>
          <w:sz w:val="22"/>
        </w:rPr>
        <w:tab/>
        <w:t>Alzheimer’s disease</w:t>
      </w:r>
    </w:p>
    <w:p w:rsidR="00AB5506" w:rsidRDefault="00AB5506" w:rsidP="00AB5506">
      <w:pPr>
        <w:ind w:left="720"/>
        <w:rPr>
          <w:rFonts w:ascii="Arial" w:hAnsi="Arial"/>
          <w:sz w:val="22"/>
        </w:rPr>
      </w:pPr>
      <w:r>
        <w:rPr>
          <w:rFonts w:ascii="Arial" w:hAnsi="Arial"/>
          <w:sz w:val="22"/>
        </w:rPr>
        <w:t>____</w:t>
      </w:r>
      <w:r>
        <w:rPr>
          <w:rFonts w:ascii="Arial" w:hAnsi="Arial"/>
          <w:sz w:val="22"/>
        </w:rPr>
        <w:tab/>
        <w:t>Diabetes</w:t>
      </w:r>
    </w:p>
    <w:p w:rsidR="00AB5506" w:rsidRDefault="00AB5506" w:rsidP="00AB5506">
      <w:pPr>
        <w:ind w:left="720"/>
        <w:rPr>
          <w:rFonts w:ascii="Arial" w:hAnsi="Arial"/>
          <w:sz w:val="22"/>
        </w:rPr>
      </w:pPr>
      <w:r>
        <w:rPr>
          <w:rFonts w:ascii="Arial" w:hAnsi="Arial"/>
          <w:sz w:val="22"/>
        </w:rPr>
        <w:t>____</w:t>
      </w:r>
      <w:r>
        <w:rPr>
          <w:rFonts w:ascii="Arial" w:hAnsi="Arial"/>
          <w:sz w:val="22"/>
        </w:rPr>
        <w:tab/>
        <w:t>Hemophilia</w:t>
      </w:r>
    </w:p>
    <w:p w:rsidR="00AB5506" w:rsidRDefault="00AB5506" w:rsidP="00AB5506">
      <w:pPr>
        <w:ind w:left="720"/>
        <w:rPr>
          <w:rFonts w:ascii="Arial" w:hAnsi="Arial"/>
          <w:sz w:val="22"/>
        </w:rPr>
      </w:pPr>
      <w:r>
        <w:rPr>
          <w:rFonts w:ascii="Arial" w:hAnsi="Arial"/>
          <w:sz w:val="22"/>
        </w:rPr>
        <w:t>____</w:t>
      </w:r>
      <w:r>
        <w:rPr>
          <w:rFonts w:ascii="Arial" w:hAnsi="Arial"/>
          <w:sz w:val="22"/>
        </w:rPr>
        <w:tab/>
        <w:t>Heart attack</w:t>
      </w:r>
    </w:p>
    <w:p w:rsidR="00AB5506" w:rsidRDefault="00AB5506" w:rsidP="00AB5506">
      <w:pPr>
        <w:ind w:left="720"/>
        <w:rPr>
          <w:rFonts w:ascii="Arial" w:hAnsi="Arial"/>
          <w:sz w:val="22"/>
        </w:rPr>
      </w:pPr>
      <w:r>
        <w:rPr>
          <w:rFonts w:ascii="Arial" w:hAnsi="Arial"/>
          <w:sz w:val="22"/>
        </w:rPr>
        <w:t>____</w:t>
      </w:r>
      <w:r>
        <w:rPr>
          <w:rFonts w:ascii="Arial" w:hAnsi="Arial"/>
          <w:sz w:val="22"/>
        </w:rPr>
        <w:tab/>
        <w:t>Lung cancer</w:t>
      </w:r>
    </w:p>
    <w:p w:rsidR="00AB5506" w:rsidRDefault="00AB5506" w:rsidP="00AB5506">
      <w:pPr>
        <w:ind w:left="720"/>
        <w:rPr>
          <w:rFonts w:ascii="Arial" w:hAnsi="Arial"/>
          <w:sz w:val="22"/>
        </w:rPr>
      </w:pPr>
      <w:r>
        <w:rPr>
          <w:rFonts w:ascii="Arial" w:hAnsi="Arial"/>
          <w:sz w:val="22"/>
        </w:rPr>
        <w:t>____</w:t>
      </w:r>
      <w:r>
        <w:rPr>
          <w:rFonts w:ascii="Arial" w:hAnsi="Arial"/>
          <w:sz w:val="22"/>
        </w:rPr>
        <w:tab/>
        <w:t>Chicken pox</w:t>
      </w:r>
    </w:p>
    <w:p w:rsidR="00AB5506" w:rsidRDefault="00AB5506" w:rsidP="00AB5506">
      <w:pPr>
        <w:rPr>
          <w:rFonts w:ascii="Arial" w:hAnsi="Arial"/>
          <w:sz w:val="22"/>
        </w:rPr>
      </w:pPr>
    </w:p>
    <w:p w:rsidR="00AB5506" w:rsidRDefault="00AB5506" w:rsidP="00AB5506">
      <w:pPr>
        <w:numPr>
          <w:ilvl w:val="0"/>
          <w:numId w:val="1"/>
        </w:numPr>
        <w:rPr>
          <w:rFonts w:ascii="Arial" w:hAnsi="Arial"/>
          <w:sz w:val="22"/>
        </w:rPr>
      </w:pPr>
      <w:r>
        <w:rPr>
          <w:rFonts w:ascii="Arial" w:hAnsi="Arial"/>
          <w:sz w:val="22"/>
        </w:rPr>
        <w:t>In your own words, explain what biotech companies are doing with gene identification, and how could that affect you?</w:t>
      </w:r>
    </w:p>
    <w:p w:rsidR="00AB5506" w:rsidRDefault="00AB5506" w:rsidP="00AB5506">
      <w:pPr>
        <w:rPr>
          <w:rFonts w:ascii="Arial" w:hAnsi="Arial"/>
          <w:sz w:val="22"/>
        </w:rPr>
      </w:pPr>
    </w:p>
    <w:p w:rsidR="00AB5506" w:rsidRDefault="00AB5506" w:rsidP="00AB5506">
      <w:pPr>
        <w:rPr>
          <w:rFonts w:ascii="Arial" w:hAnsi="Arial"/>
          <w:sz w:val="22"/>
        </w:rPr>
      </w:pPr>
    </w:p>
    <w:p w:rsidR="00AB5506" w:rsidRDefault="00AB5506" w:rsidP="00AB5506">
      <w:pPr>
        <w:rPr>
          <w:rFonts w:ascii="Arial" w:hAnsi="Arial"/>
          <w:sz w:val="22"/>
        </w:rPr>
      </w:pPr>
    </w:p>
    <w:p w:rsidR="00AB5506" w:rsidRDefault="00AB5506" w:rsidP="00AB5506">
      <w:pPr>
        <w:rPr>
          <w:rFonts w:ascii="Arial" w:hAnsi="Arial"/>
          <w:sz w:val="22"/>
        </w:rPr>
      </w:pPr>
    </w:p>
    <w:p w:rsidR="00AB5506" w:rsidRDefault="00AB5506" w:rsidP="00AB5506">
      <w:pPr>
        <w:numPr>
          <w:ilvl w:val="0"/>
          <w:numId w:val="1"/>
        </w:numPr>
        <w:rPr>
          <w:rFonts w:ascii="Arial" w:hAnsi="Arial"/>
          <w:sz w:val="22"/>
        </w:rPr>
      </w:pPr>
      <w:r>
        <w:rPr>
          <w:rFonts w:ascii="Arial" w:hAnsi="Arial"/>
          <w:sz w:val="22"/>
        </w:rPr>
        <w:t>What is the difference between a disease that “results from the body’s response to environmental toxins or viruses” and an “acquired” disease?</w:t>
      </w:r>
    </w:p>
    <w:p w:rsidR="00AB5506" w:rsidRDefault="00AB5506" w:rsidP="00AB5506">
      <w:pPr>
        <w:rPr>
          <w:rFonts w:ascii="Arial" w:hAnsi="Arial"/>
          <w:sz w:val="22"/>
        </w:rPr>
      </w:pPr>
    </w:p>
    <w:p w:rsidR="00AB5506" w:rsidRDefault="00AB5506" w:rsidP="00AB5506">
      <w:pPr>
        <w:rPr>
          <w:rFonts w:ascii="Arial" w:hAnsi="Arial"/>
          <w:sz w:val="22"/>
        </w:rPr>
      </w:pPr>
    </w:p>
    <w:p w:rsidR="00AB5506" w:rsidRDefault="00AB5506" w:rsidP="00AB5506">
      <w:pPr>
        <w:numPr>
          <w:ilvl w:val="0"/>
          <w:numId w:val="1"/>
        </w:numPr>
        <w:rPr>
          <w:rFonts w:ascii="Arial" w:hAnsi="Arial"/>
          <w:sz w:val="22"/>
        </w:rPr>
      </w:pPr>
      <w:r>
        <w:rPr>
          <w:rFonts w:ascii="Arial" w:hAnsi="Arial"/>
          <w:sz w:val="22"/>
        </w:rPr>
        <w:t>Using genes to treat disease is called _______________________________.</w:t>
      </w:r>
    </w:p>
    <w:p w:rsidR="00AB5506" w:rsidRDefault="00AB5506" w:rsidP="00AB5506">
      <w:pPr>
        <w:ind w:left="360"/>
        <w:rPr>
          <w:rFonts w:ascii="Arial" w:hAnsi="Arial"/>
          <w:sz w:val="22"/>
        </w:rPr>
      </w:pPr>
    </w:p>
    <w:p w:rsidR="00AB5506" w:rsidRDefault="00AB5506" w:rsidP="00AB5506">
      <w:pPr>
        <w:numPr>
          <w:ilvl w:val="0"/>
          <w:numId w:val="1"/>
        </w:numPr>
        <w:rPr>
          <w:rFonts w:ascii="Arial" w:hAnsi="Arial"/>
          <w:sz w:val="22"/>
        </w:rPr>
      </w:pPr>
      <w:r>
        <w:rPr>
          <w:rFonts w:ascii="Arial" w:hAnsi="Arial"/>
          <w:sz w:val="22"/>
        </w:rPr>
        <w:t>What do gene mutation, cigarette smoking and cancer have in common?</w:t>
      </w:r>
    </w:p>
    <w:p w:rsidR="00AB5506" w:rsidRDefault="00AB5506" w:rsidP="00AB5506">
      <w:pPr>
        <w:rPr>
          <w:rFonts w:ascii="Arial" w:hAnsi="Arial"/>
          <w:sz w:val="22"/>
        </w:rPr>
      </w:pPr>
    </w:p>
    <w:p w:rsidR="00AB5506" w:rsidRDefault="00AB5506" w:rsidP="00AB5506">
      <w:pPr>
        <w:rPr>
          <w:rFonts w:ascii="Arial" w:hAnsi="Arial"/>
          <w:sz w:val="22"/>
        </w:rPr>
      </w:pPr>
    </w:p>
    <w:p w:rsidR="00AB5506" w:rsidRDefault="00AB5506" w:rsidP="00AB5506">
      <w:pPr>
        <w:rPr>
          <w:rFonts w:ascii="Arial" w:hAnsi="Arial"/>
          <w:sz w:val="22"/>
        </w:rPr>
      </w:pPr>
    </w:p>
    <w:p w:rsidR="00AB5506" w:rsidRDefault="00AB5506" w:rsidP="00AB5506">
      <w:pPr>
        <w:numPr>
          <w:ilvl w:val="0"/>
          <w:numId w:val="1"/>
        </w:numPr>
        <w:rPr>
          <w:rFonts w:ascii="Arial" w:hAnsi="Arial"/>
          <w:sz w:val="22"/>
        </w:rPr>
      </w:pPr>
      <w:r>
        <w:rPr>
          <w:rFonts w:ascii="Arial" w:hAnsi="Arial"/>
          <w:sz w:val="22"/>
        </w:rPr>
        <w:t>Explain how you can be born with a gene for a genetic disease and yet live a normal life without the symptoms of the disease.</w:t>
      </w:r>
    </w:p>
    <w:p w:rsidR="00AB5506" w:rsidRDefault="00AB5506" w:rsidP="00AB5506">
      <w:pPr>
        <w:rPr>
          <w:rFonts w:ascii="Arial" w:hAnsi="Arial"/>
          <w:sz w:val="22"/>
        </w:rPr>
      </w:pPr>
    </w:p>
    <w:p w:rsidR="00AB5506" w:rsidRDefault="00AB5506" w:rsidP="00AB5506">
      <w:pPr>
        <w:rPr>
          <w:rFonts w:ascii="Arial" w:hAnsi="Arial"/>
          <w:sz w:val="22"/>
        </w:rPr>
      </w:pPr>
    </w:p>
    <w:p w:rsidR="00511FDB" w:rsidRPr="00817260" w:rsidRDefault="00511FDB" w:rsidP="00817260">
      <w:pPr>
        <w:rPr>
          <w:sz w:val="24"/>
          <w:szCs w:val="24"/>
        </w:rPr>
      </w:pPr>
    </w:p>
    <w:sectPr w:rsidR="00511FDB" w:rsidRPr="00817260" w:rsidSect="00511F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189" w:rsidRDefault="00570189">
      <w:r>
        <w:separator/>
      </w:r>
    </w:p>
  </w:endnote>
  <w:endnote w:type="continuationSeparator" w:id="0">
    <w:p w:rsidR="00570189" w:rsidRDefault="0057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189" w:rsidRDefault="00570189">
      <w:r>
        <w:separator/>
      </w:r>
    </w:p>
  </w:footnote>
  <w:footnote w:type="continuationSeparator" w:id="0">
    <w:p w:rsidR="00570189" w:rsidRDefault="00570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35DE"/>
    <w:multiLevelType w:val="hybridMultilevel"/>
    <w:tmpl w:val="04A0ED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06"/>
    <w:rsid w:val="001B6AB7"/>
    <w:rsid w:val="00392B38"/>
    <w:rsid w:val="003D21F1"/>
    <w:rsid w:val="00511FDB"/>
    <w:rsid w:val="00570189"/>
    <w:rsid w:val="007D20E2"/>
    <w:rsid w:val="00817260"/>
    <w:rsid w:val="00AB5506"/>
    <w:rsid w:val="00BE1E1E"/>
    <w:rsid w:val="00C41B37"/>
    <w:rsid w:val="00D9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0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Normal"/>
    <w:rsid w:val="00AB5506"/>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0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Normal"/>
    <w:rsid w:val="00AB550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Kannapolis City Schools</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dc:creator>
  <cp:keywords/>
  <dc:description/>
  <cp:lastModifiedBy>Porter, Karhonda (MNPS)</cp:lastModifiedBy>
  <cp:revision>2</cp:revision>
  <dcterms:created xsi:type="dcterms:W3CDTF">2013-01-09T21:18:00Z</dcterms:created>
  <dcterms:modified xsi:type="dcterms:W3CDTF">2013-01-09T21:18:00Z</dcterms:modified>
</cp:coreProperties>
</file>